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som inkom 2022-12-08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6534857, E 540642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