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10 meter från avverkningsanmälan A 34220-2025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