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48663-2020</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