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dokument behandlar höga naturvärden i avverkningsanmälan A 27354-2025 i Finspångs kommun som inkom 2025-06-04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aspvedgnagare (S), barkticka (S, T), fällmossa (S, T), rävticka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6504157, E 542664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