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som inkom 2022-02-07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6519199, E 562410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