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1607-2024 i Finspångs kommun</w:t>
      </w:r>
    </w:p>
    <w:p>
      <w:r>
        <w:t>Denna tillsynsbegäran behandlar höga naturvärden i samrådsanmälan S 1607-2024 i Finspångs kommun som inkom 2024-05-16 och omfattar 0,6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S 1607-2024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6505422, E 550619 i SWEREF 99 TM.</w:t>
      </w:r>
    </w:p>
    <w:p>
      <w:r>
        <w:t>I samrådsanmälan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