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klagomål behandlar höga naturvärden i avverkningsanmälan A 40874-2023 i Valdemarsviks kommun som inkom 2023-09-04 och omfattar 1,5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6437236, E 596085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