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44773-2019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