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23 meter från avverkningsanmälan A 56250-2021 i Linköpings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