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30076-2026 i Linköpings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