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61915-2024 i Linköpings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