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Detta dokument behandlar höga naturvärden i avverkningsanmälan A 45317-2023 i Linköpings kommun som inkom 2023-09-22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6457264, E 522116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svinrot (NT)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