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Detta dokument behandlar höga naturvärden i avverkningsanmälan A 56741-2023 i Linköpings kommun som inkom 2023-11-14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6454229, E 546242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