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dokument behandlar höga naturvärden i avverkningsanmälan A 17497-2022 i Linköpings kommun som inkom 2022-04-28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gullpudra (NT, T), hässleklocka (S,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6468564, E 535367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