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Detta dokument behandlar höga naturvärden i avverkningsanmälan A 12482-2026 i Linköpings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6493224, E 524684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