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Detta dokument behandlar höga naturvärden i avverkningsanmälan A 54034-2022 i Linköpings kommun som inkom 2022-11-16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6459770, E 538677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