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Detta dokument behandlar höga naturvärden i avverkningsanmälan A 56250-2021 i Linköpings kommun som inkom 2021-10-10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6455079, E 545909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