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2628-2022 i Linköpings kommun</w:t>
      </w:r>
    </w:p>
    <w:p>
      <w:r>
        <w:t>Detta dokument behandlar höga naturvärden i avverkningsanmälan A 2628-2022 i Linköpings kommun. Denna avverkningsanmälan inkom 2022-01-18 och omfattar 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2628-2022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6460636, E 531636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