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klagomål behandlar höga naturvärden i avverkningsanmälan A 56128-2022 i Linköpings kommun som inkom 2022-11-24 och omfattar 2,0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6463229, E 538005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