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klagomål behandlar höga naturvärden i avverkningsanmälan A 41751-2023 i Linköpings kommun som inkom 2023-09-07 och omfattar 1,5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6460825, E 527643 i SWEREF 99 TM.</w:t>
      </w:r>
    </w:p>
    <w:p>
      <w:r>
        <w:t>I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