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43989-2025 i Linköpings kommun</w:t>
      </w:r>
    </w:p>
    <w:p>
      <w:r>
        <w:t>Denna tillsynsbegäran behandlar höga naturvärden i avverkningsanmälan A 43989-2025 i Linköpings kommun som inkom 2025-09-15 och omfattar 3,5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43989-2025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6468667, E 533648 i SWEREF 99 TM.</w:t>
      </w:r>
    </w:p>
    <w:p>
      <w:r>
        <w:t>I avverkningsanmälan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