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59948-2022 i Linköpings kommun</w:t>
      </w:r>
    </w:p>
    <w:p>
      <w:r>
        <w:t>Detta dokument behandlar höga naturvärden i avverkningsanmälan A 59948-2022 i Linköpings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528888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