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75-2025 i Li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