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dokument behandlar höga naturvärden i avverkningsanmälan A 4256-2022 i Linköpings kommun. Denna avverkningsanmälan inkom 2022-01-27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asksolvecklare (NT)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6481067, E 528424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