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klagomål behandlar höga naturvärden i avverkningsanmälan A 49188-2024 i Linköpings kommun som inkom 2024-10-30 och omfattar 3,1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6484012, E 546005 i SWEREF 99 TM.</w:t>
      </w:r>
    </w:p>
    <w:p>
      <w:r>
        <w:t>I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