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klagomål behandlar höga naturvärden i avverkningsanmälan A 43989-2025 i Linköpings kommun som inkom 2025-09-15 och omfattar 3,5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6468667, E 533648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