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2255-2026 i Linköpings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