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Detta dokument behandlar höga naturvärden i avverkningsanmälan A 44155-2024 i Linköpings kommun som inkom 2024-10-07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6447523, E 528542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dolkstekelsglasvinge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