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klagomål behandlar höga naturvärden i avverkningsanmälan A 56584-2021 i Norrköpings kommun som inkom 2021-10-11 och omfattar 1,2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6511855, E 573418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