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dokument behandlar höga naturvärden i avverkningsanmälan A 24233-2025 i Norrköpings kommun. Denna avverkningsanmälan inkom 2025-05-20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6517611, E 566667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