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dokument behandlar höga naturvärden i avverkningsanmälan A 21098-2026 i Norrköpings kommun. Denna avverkningsanmälan inkom 2026-05-04 11:11:30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vedskivlav (NT), blåmossa (S), bronshjon (S), fällmossa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6506838, E 567557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