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dokument behandlar höga naturvärden i avverkningsanmälan A 17463-2026 i Norrköpings kommun. Denna avverkningsanmälan inkom 2026-04-08 11:43:44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blåmossa (S), klippfrullania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6505630, E 568094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