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 Holmen skog AB</w:t>
        <w:br/>
        <w:t>Kopia: Revisor xx och FSC</w:t>
      </w:r>
    </w:p>
    <w:p>
      <w:r>
        <w:t>Vi vill informera om att det inom 23 meter från avverkningsanmälan A 31231-2026 i Norrköpings kommun har hittats 1 naturvårdsarter varav 0 är rödlistade.</w:t>
      </w:r>
    </w:p>
    <w:p>
      <w:r>
        <w:t>Tacksamma för skyndsam återkoppling om hur ovanstående information kommer att hanteras.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