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dokument behandlar höga naturvärden i avverkningsanmälan A 19989-2026 i Norrköpings kommun som inkom 2026-04-24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3 naturvårdsarter hittats: ullticka (NT, T), hasselticka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6506390, E 567211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