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dokument behandlar höga naturvärden i avverkningsanmälan A 25982-2023 i Norrköpings kommun som inkom 2023-06-13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linmåra/småsnärjmåra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6483015, E 605797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