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dokument behandlar höga naturvärden i avverkningsanmälan A 3247-2024 i Norrköpings kommun som inkom 2024-01-26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6515546, E 565406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