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Detta dokument behandlar höga naturvärden i avverkningsanmälan A 1077-2023 i Norrköpings kommun som inkom 2023-01-09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6507312, E 570232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