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Detta dokument behandlar höga naturvärden i avverkningsanmälan A 11520-2025 i Norrköpings kommun som inkom 2025-03-10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6496564, E 597130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myskbock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