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Detta dokument behandlar höga naturvärden i avverkningsanmälan A 15124-2025 i Norrköpings kommun som inkom 2025-03-28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6508201, E 567807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