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Detta dokument behandlar höga naturvärden i avverkningsanmälan A 27503-2022 i Norrköpings kommun som inkom 2022-06-30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6492255, E 598765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