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Detta dokument behandlar höga naturvärden i avverkningsanmälan A 44677-2025 i Norrköpings kommun som inkom 2025-09-17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6507721, E 567440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motaggsvamp (NT, T), vedskivlav (NT, T) och fällmossa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