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som inkom 2025-09-22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6506752, E 568074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T, §8), dvärgbägarlav (NT, T), motaggsvamp (NT, T), tallticka (NT, T), ullticka (NT, T), vedskivlav (NT, T), blomkålssvamp (S), bronshjon (S, T), grovticka (S, T), grönpyrola (S, T), mindre märgborre (S, T), spillkråka (T, §4) och vanlig snok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