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Detta dokument behandlar höga naturvärden i avverkningsanmälan A 49869-2021 i Norrköpings kommun som inkom 2021-09-16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6496955, E 590593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