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som inkom 2022-11-21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6497433, E 549343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tallfingersvamp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