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Detta dokument behandlar höga naturvärden i avverkningsanmälan A 9512-2023 i Norrköpings kommun som inkom 2023-02-24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6516739, E 565440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