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18 meter från avverkningsanmälan A 60171-2023 i Norrköpings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