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6 meter från avverkningsanmälan A 42233-2025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