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klagomål behandlar höga naturvärden i avverkningsanmälan A 56971-2025 i Norrköpings kommun som inkom 2025-11-17 och omfattar 9,0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6483525, E 610434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607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