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dokument behandlar höga naturvärden i avverkningsanmälan A 17793-2025 i Norrköpings kommun. Denna avverkningsanmälan inkom 2025-04-11 13:03:13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6514027, E 565965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