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dokument behandlar höga naturvärden i avverkningsanmälan A 19989-2026 i Norrköpings kommun. Denna avverkningsanmälan inkom 2026-04-24 10:56:36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6506390, E 567211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